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0" w:rsidRDefault="008735D0" w:rsidP="008735D0">
      <w:pPr>
        <w:pStyle w:val="1"/>
        <w:numPr>
          <w:ilvl w:val="0"/>
          <w:numId w:val="0"/>
        </w:numPr>
        <w:tabs>
          <w:tab w:val="left" w:pos="708"/>
        </w:tabs>
        <w:spacing w:line="100" w:lineRule="atLeast"/>
        <w:ind w:firstLine="567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36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D0" w:rsidRDefault="008735D0" w:rsidP="008735D0">
      <w:pPr>
        <w:autoSpaceDE w:val="0"/>
        <w:spacing w:line="100" w:lineRule="atLeast"/>
        <w:ind w:firstLine="567"/>
        <w:jc w:val="center"/>
        <w:rPr>
          <w:sz w:val="24"/>
          <w:szCs w:val="24"/>
        </w:rPr>
      </w:pPr>
    </w:p>
    <w:p w:rsidR="008735D0" w:rsidRDefault="008735D0" w:rsidP="008735D0">
      <w:pPr>
        <w:autoSpaceDE w:val="0"/>
        <w:spacing w:line="100" w:lineRule="atLeast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СОВЕТ ДЕПУТАТОВ </w:t>
      </w:r>
    </w:p>
    <w:p w:rsidR="008735D0" w:rsidRDefault="008735D0" w:rsidP="008735D0">
      <w:pPr>
        <w:autoSpaceDE w:val="0"/>
        <w:spacing w:line="100" w:lineRule="atLeast"/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4"/>
          <w:szCs w:val="24"/>
        </w:rPr>
        <w:t>ПИЛЬНИНСКОГО МУНИЦИПАЛЬНОГО ОКРУГА НИЖЕГОРОДСКОЙ ОБЛАСТИ</w:t>
      </w:r>
    </w:p>
    <w:p w:rsidR="008735D0" w:rsidRDefault="008735D0" w:rsidP="008735D0">
      <w:pPr>
        <w:autoSpaceDE w:val="0"/>
        <w:spacing w:line="100" w:lineRule="atLeast"/>
        <w:jc w:val="center"/>
        <w:rPr>
          <w:rFonts w:eastAsia="Arial"/>
          <w:sz w:val="40"/>
          <w:szCs w:val="40"/>
        </w:rPr>
      </w:pPr>
      <w:r>
        <w:rPr>
          <w:rFonts w:eastAsia="Arial"/>
          <w:b/>
          <w:bCs/>
          <w:sz w:val="40"/>
          <w:szCs w:val="40"/>
        </w:rPr>
        <w:t>РЕШЕНИЕ</w:t>
      </w:r>
    </w:p>
    <w:p w:rsidR="008735D0" w:rsidRDefault="008735D0" w:rsidP="008735D0">
      <w:pPr>
        <w:autoSpaceDE w:val="0"/>
        <w:spacing w:line="100" w:lineRule="atLeast"/>
        <w:ind w:firstLine="567"/>
        <w:jc w:val="center"/>
        <w:rPr>
          <w:rFonts w:eastAsia="Arial"/>
          <w:sz w:val="24"/>
          <w:szCs w:val="24"/>
        </w:rPr>
      </w:pPr>
    </w:p>
    <w:p w:rsidR="008735D0" w:rsidRDefault="008735D0" w:rsidP="008735D0">
      <w:pPr>
        <w:autoSpaceDE w:val="0"/>
        <w:spacing w:line="100" w:lineRule="atLeast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От</w:t>
      </w:r>
      <w:r w:rsidR="00D6704D">
        <w:rPr>
          <w:rFonts w:eastAsia="Arial"/>
          <w:sz w:val="24"/>
          <w:szCs w:val="24"/>
        </w:rPr>
        <w:t xml:space="preserve"> </w:t>
      </w:r>
      <w:proofErr w:type="gramStart"/>
      <w:r w:rsidR="00D6704D">
        <w:rPr>
          <w:rFonts w:eastAsia="Arial"/>
          <w:sz w:val="24"/>
          <w:szCs w:val="24"/>
        </w:rPr>
        <w:t>24</w:t>
      </w:r>
      <w:r>
        <w:rPr>
          <w:rFonts w:eastAsia="Arial"/>
          <w:sz w:val="24"/>
          <w:szCs w:val="24"/>
        </w:rPr>
        <w:t xml:space="preserve">  апреля</w:t>
      </w:r>
      <w:proofErr w:type="gramEnd"/>
      <w:r>
        <w:rPr>
          <w:rFonts w:eastAsia="Arial"/>
          <w:sz w:val="24"/>
          <w:szCs w:val="24"/>
        </w:rPr>
        <w:t xml:space="preserve"> 2026 </w:t>
      </w:r>
      <w:proofErr w:type="spellStart"/>
      <w:r>
        <w:rPr>
          <w:rFonts w:eastAsia="Arial"/>
          <w:sz w:val="24"/>
          <w:szCs w:val="24"/>
        </w:rPr>
        <w:t>г</w:t>
      </w:r>
      <w:r w:rsidR="00D6704D">
        <w:rPr>
          <w:rFonts w:eastAsia="Arial"/>
          <w:sz w:val="24"/>
          <w:szCs w:val="24"/>
        </w:rPr>
        <w:t>одпа</w:t>
      </w:r>
      <w:proofErr w:type="spellEnd"/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>№</w:t>
      </w:r>
      <w:r w:rsidR="00D6704D">
        <w:rPr>
          <w:rFonts w:eastAsia="Arial"/>
          <w:sz w:val="24"/>
          <w:szCs w:val="24"/>
        </w:rPr>
        <w:t xml:space="preserve"> 33</w:t>
      </w:r>
    </w:p>
    <w:p w:rsidR="008735D0" w:rsidRDefault="008735D0" w:rsidP="008735D0">
      <w:pPr>
        <w:spacing w:line="100" w:lineRule="atLeast"/>
        <w:ind w:firstLine="567"/>
        <w:jc w:val="center"/>
        <w:rPr>
          <w:sz w:val="24"/>
          <w:szCs w:val="24"/>
        </w:rPr>
      </w:pPr>
    </w:p>
    <w:p w:rsidR="008735D0" w:rsidRPr="00D6704D" w:rsidRDefault="008735D0" w:rsidP="008735D0">
      <w:pPr>
        <w:spacing w:line="100" w:lineRule="atLeast"/>
        <w:jc w:val="center"/>
        <w:rPr>
          <w:b/>
          <w:caps/>
          <w:sz w:val="24"/>
          <w:szCs w:val="24"/>
        </w:rPr>
      </w:pPr>
      <w:r w:rsidRPr="00D6704D">
        <w:rPr>
          <w:b/>
          <w:caps/>
          <w:sz w:val="24"/>
          <w:szCs w:val="24"/>
        </w:rPr>
        <w:t>О признании утратившим силу решения Совета депутатов Пильнинского муниципального округа Нижегородской области от 21 сентября 2022 года №21 «Об утверждении Порядка проведения конкурса</w:t>
      </w:r>
    </w:p>
    <w:p w:rsidR="008735D0" w:rsidRPr="00D6704D" w:rsidRDefault="008735D0" w:rsidP="008735D0">
      <w:pPr>
        <w:spacing w:line="100" w:lineRule="atLeast"/>
        <w:jc w:val="center"/>
        <w:rPr>
          <w:b/>
          <w:caps/>
          <w:sz w:val="24"/>
          <w:szCs w:val="24"/>
        </w:rPr>
      </w:pPr>
      <w:r w:rsidRPr="00D6704D">
        <w:rPr>
          <w:b/>
          <w:caps/>
          <w:sz w:val="24"/>
          <w:szCs w:val="24"/>
        </w:rPr>
        <w:t>по отбору кандидатур на должность главы местного самоуправления</w:t>
      </w:r>
      <w:r w:rsidR="00D6704D">
        <w:rPr>
          <w:b/>
          <w:caps/>
          <w:sz w:val="24"/>
          <w:szCs w:val="24"/>
        </w:rPr>
        <w:t xml:space="preserve"> </w:t>
      </w:r>
      <w:r w:rsidRPr="00D6704D">
        <w:rPr>
          <w:b/>
          <w:caps/>
          <w:sz w:val="24"/>
          <w:szCs w:val="24"/>
        </w:rPr>
        <w:t>Пильнинского муниципального округа Нижегородской области»</w:t>
      </w:r>
    </w:p>
    <w:p w:rsidR="008735D0" w:rsidRPr="00D6704D" w:rsidRDefault="008735D0" w:rsidP="008735D0">
      <w:pPr>
        <w:spacing w:line="100" w:lineRule="atLeast"/>
        <w:ind w:firstLine="567"/>
        <w:jc w:val="center"/>
        <w:rPr>
          <w:b/>
          <w:caps/>
          <w:sz w:val="24"/>
          <w:szCs w:val="24"/>
        </w:rPr>
      </w:pPr>
    </w:p>
    <w:p w:rsidR="008735D0" w:rsidRDefault="008735D0" w:rsidP="00D6704D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 </w:t>
      </w:r>
      <w:r w:rsidRPr="00EA44B3">
        <w:rPr>
          <w:sz w:val="24"/>
          <w:szCs w:val="24"/>
        </w:rPr>
        <w:t xml:space="preserve">Федеральным </w:t>
      </w:r>
      <w:hyperlink r:id="rId6" w:history="1">
        <w:r w:rsidRPr="00EA44B3">
          <w:rPr>
            <w:sz w:val="24"/>
            <w:szCs w:val="24"/>
          </w:rPr>
          <w:t>законом</w:t>
        </w:r>
      </w:hyperlink>
      <w:r w:rsidRPr="00EA44B3">
        <w:rPr>
          <w:sz w:val="24"/>
          <w:szCs w:val="24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r>
        <w:rPr>
          <w:sz w:val="24"/>
          <w:szCs w:val="24"/>
        </w:rPr>
        <w:t xml:space="preserve"> законом Нижегородской области от </w:t>
      </w:r>
      <w:r>
        <w:rPr>
          <w:rFonts w:eastAsiaTheme="minorHAnsi"/>
          <w:sz w:val="24"/>
          <w:szCs w:val="24"/>
          <w:lang w:eastAsia="en-US"/>
        </w:rPr>
        <w:t>5 ноября 2014 г. N 152-З "Об отдельных вопросах организации местного самоуправления в Нижегородской области":</w:t>
      </w:r>
    </w:p>
    <w:p w:rsidR="008735D0" w:rsidRDefault="008735D0" w:rsidP="009F5C96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Совет депутатов решил:</w:t>
      </w:r>
    </w:p>
    <w:p w:rsidR="008735D0" w:rsidRP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8735D0" w:rsidRPr="008735D0" w:rsidRDefault="008735D0" w:rsidP="008735D0">
      <w:pPr>
        <w:spacing w:line="100" w:lineRule="atLeast"/>
        <w:jc w:val="both"/>
        <w:rPr>
          <w:sz w:val="24"/>
          <w:szCs w:val="24"/>
        </w:rPr>
      </w:pPr>
      <w:r w:rsidRPr="008735D0">
        <w:rPr>
          <w:sz w:val="24"/>
          <w:szCs w:val="24"/>
        </w:rPr>
        <w:t xml:space="preserve">1. Признать утратившим силу решения Совета депутатов </w:t>
      </w:r>
      <w:proofErr w:type="spellStart"/>
      <w:r w:rsidRPr="008735D0">
        <w:rPr>
          <w:sz w:val="24"/>
          <w:szCs w:val="24"/>
        </w:rPr>
        <w:t>Пильнинского</w:t>
      </w:r>
      <w:proofErr w:type="spellEnd"/>
      <w:r w:rsidRPr="008735D0">
        <w:rPr>
          <w:sz w:val="24"/>
          <w:szCs w:val="24"/>
        </w:rPr>
        <w:t xml:space="preserve"> муниципального округа Нижегородской области от 21 сентября 2022 года №21 «Об утверждении Порядка проведения конкурса</w:t>
      </w:r>
      <w:r>
        <w:rPr>
          <w:sz w:val="24"/>
          <w:szCs w:val="24"/>
        </w:rPr>
        <w:t xml:space="preserve"> </w:t>
      </w:r>
      <w:r w:rsidRPr="008735D0">
        <w:rPr>
          <w:sz w:val="24"/>
          <w:szCs w:val="24"/>
        </w:rPr>
        <w:t>по отбору кандидатур на должность главы местного самоуправления</w:t>
      </w:r>
    </w:p>
    <w:p w:rsidR="008735D0" w:rsidRPr="008735D0" w:rsidRDefault="008735D0" w:rsidP="008735D0">
      <w:pPr>
        <w:spacing w:line="100" w:lineRule="atLeast"/>
        <w:jc w:val="both"/>
        <w:rPr>
          <w:sz w:val="24"/>
          <w:szCs w:val="24"/>
        </w:rPr>
      </w:pPr>
      <w:proofErr w:type="spellStart"/>
      <w:r w:rsidRPr="008735D0">
        <w:rPr>
          <w:sz w:val="24"/>
          <w:szCs w:val="24"/>
        </w:rPr>
        <w:t>Пильнинского</w:t>
      </w:r>
      <w:proofErr w:type="spellEnd"/>
      <w:r w:rsidRPr="008735D0">
        <w:rPr>
          <w:sz w:val="24"/>
          <w:szCs w:val="24"/>
        </w:rPr>
        <w:t xml:space="preserve"> муниципального округа Нижегородской области»</w:t>
      </w:r>
      <w:r w:rsidR="009F5C96">
        <w:rPr>
          <w:sz w:val="24"/>
          <w:szCs w:val="24"/>
        </w:rPr>
        <w:t>.</w:t>
      </w:r>
    </w:p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8735D0" w:rsidRDefault="008735D0" w:rsidP="009F5C96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газете «Сельская трибуна» и разместить Настоящее решение на официальном сайте органов местного самоуправления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4"/>
        <w:tblW w:w="104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4"/>
        <w:gridCol w:w="5246"/>
      </w:tblGrid>
      <w:tr w:rsidR="008735D0" w:rsidTr="008735D0">
        <w:tc>
          <w:tcPr>
            <w:tcW w:w="5244" w:type="dxa"/>
          </w:tcPr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Председатель Совета депутатов</w:t>
            </w:r>
          </w:p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Пильнинского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муниципального округа</w:t>
            </w:r>
          </w:p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Нижегородской области</w:t>
            </w:r>
          </w:p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</w:p>
          <w:p w:rsidR="005659D3" w:rsidRDefault="005659D3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</w:p>
          <w:p w:rsidR="008735D0" w:rsidRDefault="00D6704D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____________________А.В. Шпеньков</w:t>
            </w:r>
          </w:p>
        </w:tc>
        <w:tc>
          <w:tcPr>
            <w:tcW w:w="5246" w:type="dxa"/>
          </w:tcPr>
          <w:p w:rsidR="00A573A9" w:rsidRDefault="005659D3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Временно исполняющий полномочия</w:t>
            </w:r>
          </w:p>
          <w:p w:rsidR="008735D0" w:rsidRDefault="005659D3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главы</w:t>
            </w:r>
            <w:r w:rsidR="008735D0">
              <w:rPr>
                <w:rFonts w:eastAsia="Arial"/>
                <w:sz w:val="24"/>
                <w:szCs w:val="24"/>
              </w:rPr>
              <w:t xml:space="preserve"> местного самоуправления</w:t>
            </w:r>
          </w:p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Пильнинского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муниципального района</w:t>
            </w:r>
          </w:p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Нижегородской области</w:t>
            </w:r>
          </w:p>
          <w:p w:rsidR="008735D0" w:rsidRDefault="008735D0" w:rsidP="00D6704D">
            <w:pPr>
              <w:autoSpaceDE w:val="0"/>
              <w:spacing w:line="100" w:lineRule="atLeast"/>
              <w:ind w:firstLine="567"/>
              <w:rPr>
                <w:rFonts w:eastAsia="Arial"/>
                <w:sz w:val="24"/>
                <w:szCs w:val="24"/>
              </w:rPr>
            </w:pPr>
          </w:p>
          <w:p w:rsidR="008735D0" w:rsidRDefault="00D6704D" w:rsidP="00D6704D">
            <w:pPr>
              <w:autoSpaceDE w:val="0"/>
              <w:spacing w:line="100" w:lineRule="atLeast"/>
              <w:ind w:firstLine="567"/>
            </w:pPr>
            <w:r>
              <w:rPr>
                <w:rFonts w:eastAsia="Arial"/>
                <w:sz w:val="24"/>
                <w:szCs w:val="24"/>
              </w:rPr>
              <w:t>_____________________</w:t>
            </w:r>
            <w:r w:rsidR="008735D0">
              <w:rPr>
                <w:rFonts w:eastAsia="Arial"/>
                <w:sz w:val="24"/>
                <w:szCs w:val="24"/>
              </w:rPr>
              <w:t>_</w:t>
            </w:r>
            <w:r>
              <w:rPr>
                <w:rFonts w:eastAsia="Arial"/>
                <w:sz w:val="24"/>
                <w:szCs w:val="24"/>
              </w:rPr>
              <w:t xml:space="preserve">        </w:t>
            </w:r>
            <w:r w:rsidR="005659D3">
              <w:rPr>
                <w:rFonts w:eastAsia="Arial"/>
                <w:sz w:val="24"/>
                <w:szCs w:val="24"/>
              </w:rPr>
              <w:t xml:space="preserve">Д.Н. </w:t>
            </w:r>
            <w:proofErr w:type="spellStart"/>
            <w:r w:rsidR="005659D3">
              <w:rPr>
                <w:rFonts w:eastAsia="Arial"/>
                <w:sz w:val="24"/>
                <w:szCs w:val="24"/>
              </w:rPr>
              <w:t>Цапин</w:t>
            </w:r>
            <w:proofErr w:type="spellEnd"/>
          </w:p>
        </w:tc>
      </w:tr>
    </w:tbl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A573A9" w:rsidRDefault="00A573A9"/>
    <w:p w:rsidR="00A573A9" w:rsidRPr="00A573A9" w:rsidRDefault="00A573A9" w:rsidP="00A573A9"/>
    <w:p w:rsidR="00A573A9" w:rsidRPr="00A573A9" w:rsidRDefault="00A573A9" w:rsidP="00A573A9"/>
    <w:p w:rsidR="00A573A9" w:rsidRPr="00A573A9" w:rsidRDefault="00A573A9" w:rsidP="00A573A9"/>
    <w:p w:rsidR="00A573A9" w:rsidRPr="00A573A9" w:rsidRDefault="00A573A9" w:rsidP="00A573A9"/>
    <w:p w:rsidR="00A573A9" w:rsidRDefault="00A573A9" w:rsidP="00A573A9"/>
    <w:p w:rsidR="00350A29" w:rsidRPr="00A573A9" w:rsidRDefault="00A573A9" w:rsidP="00A573A9">
      <w:pPr>
        <w:tabs>
          <w:tab w:val="left" w:pos="1344"/>
        </w:tabs>
      </w:pPr>
      <w:r>
        <w:tab/>
      </w:r>
      <w:bookmarkStart w:id="0" w:name="_GoBack"/>
      <w:bookmarkEnd w:id="0"/>
    </w:p>
    <w:sectPr w:rsidR="00350A29" w:rsidRPr="00A5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2BB"/>
    <w:multiLevelType w:val="multilevel"/>
    <w:tmpl w:val="2EB2ED8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81"/>
    <w:rsid w:val="00350A29"/>
    <w:rsid w:val="005659D3"/>
    <w:rsid w:val="008735D0"/>
    <w:rsid w:val="009F5C96"/>
    <w:rsid w:val="00A573A9"/>
    <w:rsid w:val="00BC1717"/>
    <w:rsid w:val="00D6704D"/>
    <w:rsid w:val="00EA2164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706C"/>
  <w15:chartTrackingRefBased/>
  <w15:docId w15:val="{8BDC75C6-6A24-4E80-A578-B468ACC7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735D0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5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F5C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2026-04-29T07:04:00Z</cp:lastPrinted>
  <dcterms:created xsi:type="dcterms:W3CDTF">2026-04-14T05:37:00Z</dcterms:created>
  <dcterms:modified xsi:type="dcterms:W3CDTF">2026-04-29T08:14:00Z</dcterms:modified>
</cp:coreProperties>
</file>